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</w:tblGrid>
      <w:tr w:rsidR="0004373F" w:rsidRPr="0004373F" w:rsidTr="00550892">
        <w:tc>
          <w:tcPr>
            <w:tcW w:w="4643" w:type="dxa"/>
            <w:shd w:val="clear" w:color="auto" w:fill="auto"/>
          </w:tcPr>
          <w:p w:rsidR="0004373F" w:rsidRPr="0004373F" w:rsidRDefault="0004373F" w:rsidP="00043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 ЗАЯВКИ</w:t>
            </w: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73F" w:rsidRPr="0004373F" w:rsidRDefault="0004373F" w:rsidP="00043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73F" w:rsidRPr="0004373F" w:rsidRDefault="0004373F" w:rsidP="0004373F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 (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для юридического лица - полное наименование, адрес местонахождения, для физического лица (имеющего статус индивидуального предпринимателя и не имеющего статуса индивидуального предпринимателя - ФИО, адрес регистрации)</w:t>
      </w: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</w:pP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  <w:t>ЗАЯВКА НА УЧАСТИЕ В ЗАПРОСЕ КОТИРОВОК</w:t>
      </w:r>
    </w:p>
    <w:p w:rsidR="0004373F" w:rsidRPr="0004373F" w:rsidRDefault="0004373F" w:rsidP="000437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04373F" w:rsidRPr="0004373F" w:rsidTr="00550892">
        <w:tc>
          <w:tcPr>
            <w:tcW w:w="4785" w:type="dxa"/>
            <w:shd w:val="clear" w:color="auto" w:fill="auto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«____»___________20___г.</w:t>
            </w:r>
          </w:p>
        </w:tc>
        <w:tc>
          <w:tcPr>
            <w:tcW w:w="4786" w:type="dxa"/>
            <w:shd w:val="clear" w:color="auto" w:fill="auto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Красноярск</w:t>
            </w: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_____________________________(указать наименование юридического лица, Ф.И.О. физического лица, имеющего и не имеющего статус индивидуального предпринимателя),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лице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__________________(для юридического лица, для физического лица, действующего через представителя по доверенности)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действующего на основании ______________(указать документ, подтверждающий полномочия) (далее по тексту – претендент), изучив извещение о проведении запроса котировок, размещенное на официальном сайте МАУ «Парк «Роев ручей» от ______________ г., а также документацию о проведении запроса котировок, принимает решение об участии в запросе котировок на аренду временного сооружения </w:t>
      </w:r>
      <w:r w:rsidRPr="0004373F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 xml:space="preserve"> (указывается объект аренды)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территории МАУ «Парк «Роев ручей», и просит принять настоящую заявку об участии в запросе котировок, который будет проводиться _________20___г. в ____ч. ____мин. по местному времени по лоту № _____.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Участником устанавливается цена договора аренды временного сооружения на территории МАУ «Парк «Роев ручей» за весь срок действия договора, равная ________________ руб.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С Положением муниципального автономного учреждения «Красноярский парк флоры и фауны «Роев ручей» о порядке проведения запроса котировок на аренду временного сооружения, а также с документацией о проведении запроса котировок ознакомлен и обязуюсь: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1. Соблюдать условия и порядок проведения запроса котировок, содержащиеся в Положении, извещении о проведении запроса котировок, и документации о проведении запроса котировок.</w:t>
      </w:r>
    </w:p>
    <w:p w:rsidR="0004373F" w:rsidRPr="0004373F" w:rsidRDefault="0004373F" w:rsidP="0004373F">
      <w:pPr>
        <w:suppressAutoHyphens/>
        <w:spacing w:after="0" w:line="240" w:lineRule="auto"/>
        <w:ind w:right="1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В случае признания победителем запроса котировок обязуюсь договор на аренду временного сооружения </w:t>
      </w:r>
      <w:r w:rsidRPr="0004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МАУ «Парк «Роев ручей»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и оплатить сумму договора, на условиях и в срок, указанный в Положении, протоколе об итогах запроса котировок, заключённом договоре.</w:t>
      </w:r>
    </w:p>
    <w:p w:rsidR="0004373F" w:rsidRPr="0004373F" w:rsidRDefault="0004373F" w:rsidP="0004373F">
      <w:pPr>
        <w:suppressAutoHyphens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3. Нести имущественную и иную ответственность в случае невыполнения или ненадлежащего выполнения своих обязательств.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В соответствии с требованиями документации о проведении запроса котировок сообщаю следующие сведения: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678"/>
        <w:gridCol w:w="3968"/>
        <w:gridCol w:w="3704"/>
      </w:tblGrid>
      <w:tr w:rsidR="0004373F" w:rsidRPr="0004373F" w:rsidTr="00550892">
        <w:trPr>
          <w:cantSplit/>
          <w:trHeight w:val="142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Юридическое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Фирменное наименование полное и сокращенное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Организационно-правовая форма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Почтовый адрес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государственной регистрации при создании в Едином государственном реестре юридических лиц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ОГРН/ ОКПО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ИНН/КПП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Факс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Контактное лицо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Физическое лицо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наличии или отсутствии статуса индивидуального предпринимателя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Отчество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Паспортные данные (номер, серия, место и дата выдачи, кем выдан)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регистрации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фактического места жительства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регистрации в качестве индивидуального предпринимателя</w:t>
            </w:r>
          </w:p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ИНН</w:t>
            </w:r>
          </w:p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ОГРНИП </w:t>
            </w:r>
            <w:r w:rsidRPr="00043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(для физических лиц, имеющих статус индивидуального предпринимателя)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Банковские реквизиты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 контактного телефона (с указанием кода города, района)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Факс (с указанием кода города, района)</w:t>
            </w:r>
          </w:p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73F" w:rsidRPr="0004373F" w:rsidTr="00550892">
        <w:trPr>
          <w:cantSplit/>
          <w:trHeight w:val="14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электронной почты</w:t>
            </w:r>
          </w:p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Подписанием настоящей заявки подтверждаю, что в случае признания победителем запроса котировок и последующего отказа от заключения договора или уклонения от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заключения договора сумма внесенного задатка остается у организатора запроса котировок</w:t>
      </w:r>
      <w:r w:rsidRPr="0004373F">
        <w:rPr>
          <w:rFonts w:ascii="Times New Roman" w:eastAsia="Calibri" w:hAnsi="Times New Roman" w:cs="Times New Roman"/>
          <w:bCs/>
          <w:spacing w:val="28"/>
          <w:sz w:val="24"/>
          <w:szCs w:val="24"/>
          <w:lang w:eastAsia="zh-CN"/>
        </w:rPr>
        <w:t>.</w:t>
      </w: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Сообщаю платежные реквизиты, на которые перечисляется сумма возвращаемого задатка в случаях, предусмотренных Положением и документацией о проведении запроса котировок</w:t>
      </w:r>
      <w:r w:rsidRPr="0004373F">
        <w:rPr>
          <w:rFonts w:ascii="Times New Roman" w:eastAsia="Calibri" w:hAnsi="Times New Roman" w:cs="Times New Roman"/>
          <w:bCs/>
          <w:spacing w:val="28"/>
          <w:sz w:val="24"/>
          <w:szCs w:val="24"/>
          <w:lang w:eastAsia="zh-CN"/>
        </w:rPr>
        <w:t>:</w:t>
      </w:r>
    </w:p>
    <w:p w:rsidR="0004373F" w:rsidRPr="0004373F" w:rsidRDefault="0004373F" w:rsidP="0004373F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28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28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Настоящим также делается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4" w:history="1">
        <w:r w:rsidRPr="0004373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Российской Федерации об административных правонарушениях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(для юридических лиц и физических лиц, имеющих статус индивидуального предпринимателя).</w:t>
      </w:r>
    </w:p>
    <w:p w:rsidR="0004373F" w:rsidRPr="0004373F" w:rsidRDefault="0004373F" w:rsidP="0004373F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Нижеподписавшийся удостоверяет, что сделанные заявления и сведения, представленные в настоящей заявке, являются полными, точными и достоверными.</w:t>
      </w:r>
    </w:p>
    <w:p w:rsidR="0004373F" w:rsidRPr="0004373F" w:rsidRDefault="0004373F" w:rsidP="0004373F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Подпись и расшифровка подписи, печать претендента (уполномоченного представителя</w:t>
      </w:r>
      <w:proofErr w:type="gramStart"/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):_</w:t>
      </w:r>
      <w:proofErr w:type="gramEnd"/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</w:t>
      </w: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Default="0004373F">
      <w:pPr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  <w:br w:type="page"/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5250"/>
      </w:tblGrid>
      <w:tr w:rsidR="0004373F" w:rsidRPr="0004373F" w:rsidTr="00550892">
        <w:tc>
          <w:tcPr>
            <w:tcW w:w="4219" w:type="dxa"/>
            <w:shd w:val="clear" w:color="auto" w:fill="auto"/>
          </w:tcPr>
          <w:p w:rsidR="0004373F" w:rsidRPr="0004373F" w:rsidRDefault="0004373F" w:rsidP="0004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352" w:type="dxa"/>
            <w:shd w:val="clear" w:color="auto" w:fill="auto"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04373F" w:rsidRPr="0004373F" w:rsidRDefault="0004373F" w:rsidP="000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заявке на участие в </w:t>
            </w:r>
            <w:r w:rsidRPr="00043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запросе котировок </w:t>
            </w:r>
            <w:r w:rsidRPr="000437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на аренду временного сооружения </w:t>
            </w: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деревянный киоск размером 3х1,6</w:t>
            </w: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целевое назначение – организация общественного питания</w:t>
            </w:r>
            <w:r w:rsidRPr="000437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ru-RU"/>
              </w:rPr>
              <w:t xml:space="preserve"> на территории МАУ «Парк «Роев ручей» по адресу: г. Красноярск, ул. Свердловская, 293</w:t>
            </w: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w w:val="87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b/>
          <w:w w:val="87"/>
          <w:sz w:val="24"/>
          <w:szCs w:val="24"/>
          <w:lang w:eastAsia="zh-CN"/>
        </w:rPr>
        <w:t>Предложение о цене договора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</w:pPr>
    </w:p>
    <w:p w:rsidR="0004373F" w:rsidRPr="0004373F" w:rsidRDefault="0004373F" w:rsidP="0004373F">
      <w:pPr>
        <w:keepNext/>
        <w:keepLines/>
        <w:widowControl w:val="0"/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Изучив документацию о запросе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право заключения 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04373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аренды временного сооружения 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деревянный киоск р</w:t>
      </w:r>
      <w:bookmarkStart w:id="0" w:name="_GoBack"/>
      <w:bookmarkEnd w:id="0"/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азмером 3х1,6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целевое назначение – организация общественного питания</w:t>
      </w:r>
      <w:r w:rsidRPr="0004373F">
        <w:rPr>
          <w:rFonts w:ascii="Times New Roman" w:eastAsia="Calibri" w:hAnsi="Times New Roman" w:cs="Times New Roman"/>
          <w:bCs/>
          <w:sz w:val="24"/>
          <w:szCs w:val="24"/>
          <w:lang w:eastAsia="zh-CN" w:bidi="ru-RU"/>
        </w:rPr>
        <w:t xml:space="preserve"> на территории МАУ «Парк «Роев ручей» по адресу: г. Красноярск, ул. Свердловская, 293.</w:t>
      </w:r>
    </w:p>
    <w:tbl>
      <w:tblPr>
        <w:tblW w:w="963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008"/>
        <w:gridCol w:w="4622"/>
      </w:tblGrid>
      <w:tr w:rsidR="0004373F" w:rsidRPr="0004373F" w:rsidTr="00550892">
        <w:trPr>
          <w:trHeight w:val="89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фирменное наименование участника (</w:t>
            </w:r>
            <w:r w:rsidRPr="000437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организации/Ф.И.О. для физического лица</w:t>
            </w: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73F" w:rsidRPr="0004373F" w:rsidTr="00550892">
        <w:trPr>
          <w:trHeight w:val="249"/>
        </w:trPr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(для физического лица)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73F" w:rsidRPr="0004373F" w:rsidTr="00550892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73F" w:rsidRPr="0004373F" w:rsidTr="00550892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73F" w:rsidRPr="0004373F" w:rsidTr="00550892">
        <w:trPr>
          <w:trHeight w:val="50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73F" w:rsidRPr="0004373F" w:rsidTr="00550892">
        <w:trPr>
          <w:trHeight w:val="44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ИНН/КПП ОКПО участника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73F" w:rsidRPr="0004373F" w:rsidRDefault="0004373F" w:rsidP="0004373F">
            <w:pPr>
              <w:tabs>
                <w:tab w:val="left" w:pos="9720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73F" w:rsidRPr="0004373F" w:rsidRDefault="0004373F" w:rsidP="0004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</w:t>
      </w:r>
    </w:p>
    <w:p w:rsidR="0004373F" w:rsidRPr="0004373F" w:rsidRDefault="0004373F" w:rsidP="000437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должности руководителя и его Ф.И.О. – для Участника -юридического лица) </w:t>
      </w:r>
    </w:p>
    <w:p w:rsidR="0004373F" w:rsidRPr="0004373F" w:rsidRDefault="0004373F" w:rsidP="000437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</w:t>
      </w:r>
    </w:p>
    <w:p w:rsidR="0004373F" w:rsidRPr="0004373F" w:rsidRDefault="0004373F" w:rsidP="0004373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выражает свое согласие на 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04373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аренды временного сооружения 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деревянный киоск размером 3х1,6</w:t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целевое назначение – организация общественного питания</w:t>
      </w:r>
      <w:r w:rsidRPr="0004373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 территории МАУ «Парк «Роев ручей» по адресу: г. Красноярск, ул. Свердловская, 293</w:t>
      </w:r>
      <w:r w:rsidRPr="0004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следующих объектов</w:t>
      </w:r>
      <w:r w:rsidRPr="0004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4280"/>
        <w:gridCol w:w="1843"/>
        <w:gridCol w:w="3286"/>
      </w:tblGrid>
      <w:tr w:rsidR="0004373F" w:rsidRPr="0004373F" w:rsidTr="00550892">
        <w:trPr>
          <w:trHeight w:val="511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Платы за предоставляемое право (с НДС 20% / без НДС)</w:t>
            </w:r>
            <w:r w:rsidRPr="00043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04373F" w:rsidRPr="0004373F" w:rsidTr="00550892">
        <w:trPr>
          <w:trHeight w:val="300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73F" w:rsidRPr="0004373F" w:rsidRDefault="0004373F" w:rsidP="0004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3F" w:rsidRPr="0004373F" w:rsidTr="00550892">
        <w:trPr>
          <w:trHeight w:val="300"/>
          <w:jc w:val="center"/>
        </w:trPr>
        <w:tc>
          <w:tcPr>
            <w:tcW w:w="6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(цена договора):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373F" w:rsidRPr="0004373F" w:rsidRDefault="0004373F" w:rsidP="0004373F">
      <w:pPr>
        <w:tabs>
          <w:tab w:val="left" w:pos="2700"/>
          <w:tab w:val="left" w:pos="3780"/>
          <w:tab w:val="left" w:pos="6300"/>
          <w:tab w:val="left" w:pos="720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4373F" w:rsidRPr="0004373F" w:rsidRDefault="0004373F" w:rsidP="000437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(подпись)</w:t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(расшифровка подписи)</w:t>
      </w:r>
    </w:p>
    <w:p w:rsidR="0004373F" w:rsidRPr="0004373F" w:rsidRDefault="0004373F" w:rsidP="0004373F">
      <w:pPr>
        <w:suppressAutoHyphens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М.П</w:t>
      </w:r>
      <w:r w:rsidRPr="0004373F">
        <w:rPr>
          <w:rFonts w:ascii="Times New Roman" w:eastAsia="Calibri" w:hAnsi="Times New Roman" w:cs="Times New Roman"/>
          <w:w w:val="87"/>
          <w:sz w:val="24"/>
          <w:szCs w:val="24"/>
          <w:lang w:eastAsia="zh-CN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04373F" w:rsidRPr="0004373F" w:rsidTr="00550892">
        <w:tc>
          <w:tcPr>
            <w:tcW w:w="4503" w:type="dxa"/>
            <w:shd w:val="clear" w:color="auto" w:fill="auto"/>
          </w:tcPr>
          <w:p w:rsidR="0004373F" w:rsidRPr="0004373F" w:rsidRDefault="0004373F" w:rsidP="0004373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8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4373F" w:rsidRPr="0004373F" w:rsidRDefault="0004373F" w:rsidP="00043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Приложение № 2</w:t>
            </w:r>
          </w:p>
          <w:p w:rsidR="0004373F" w:rsidRPr="0004373F" w:rsidRDefault="0004373F" w:rsidP="000437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8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заявке на участие в </w:t>
            </w:r>
            <w:r w:rsidRPr="00043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запросе котировок </w:t>
            </w:r>
            <w:r w:rsidRPr="000437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на аренду временного сооружения </w:t>
            </w: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деревянный киоск размером 3х1,6</w:t>
            </w: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целевое назначение – организация общественного питания</w:t>
            </w:r>
            <w:r w:rsidRPr="000437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ru-RU"/>
              </w:rPr>
              <w:t xml:space="preserve"> на территории МАУ «Парк «Роев ручей» по адресу: г. Красноярск, ул. Свердловская, 293</w:t>
            </w:r>
          </w:p>
        </w:tc>
      </w:tr>
    </w:tbl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</w:pP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b/>
          <w:bCs/>
          <w:spacing w:val="28"/>
          <w:sz w:val="24"/>
          <w:szCs w:val="24"/>
          <w:lang w:eastAsia="zh-CN"/>
        </w:rPr>
        <w:t>ОПИСЬ ПОЛУЧЕННЫХ ДОКУМЕНТОВ</w:t>
      </w:r>
    </w:p>
    <w:p w:rsidR="0004373F" w:rsidRPr="0004373F" w:rsidRDefault="0004373F" w:rsidP="0004373F">
      <w:pPr>
        <w:keepNext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04373F" w:rsidRPr="0004373F" w:rsidTr="00550892">
        <w:tc>
          <w:tcPr>
            <w:tcW w:w="4785" w:type="dxa"/>
            <w:shd w:val="clear" w:color="auto" w:fill="auto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«_____»_________20___ г.</w:t>
            </w:r>
          </w:p>
        </w:tc>
        <w:tc>
          <w:tcPr>
            <w:tcW w:w="4786" w:type="dxa"/>
            <w:shd w:val="clear" w:color="auto" w:fill="auto"/>
          </w:tcPr>
          <w:p w:rsidR="0004373F" w:rsidRPr="0004373F" w:rsidRDefault="0004373F" w:rsidP="0004373F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Красноярск</w:t>
            </w: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Настоящим удостоверяется, что____________________________________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указать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полностью ФИО – для физического лица (имеющего и не имеющего статус индивидуального предпринимателя),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ОГРН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(для физического лица, имеющего статус индивидуального предпринимателя),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ИНН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, паспортные данные (номер, серия, место и дата выдачи, кем выдан);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полное наименовании юридического лица в соответствии со сведениями, содержащимися в ЕГРЮЛ – для юридического лица, ИНН, ОГРН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(для юридического лица)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адрес регистрации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(для физического лица)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адрес местонахождения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(для юридического лица)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являющийся претендентом на участие в запросе котировок ___________________ </w:t>
      </w:r>
      <w:r w:rsidRPr="0004373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(указать реквизиты запроса котировок)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, представил, а организатор запроса котировок - муниципальное автономное учреждение «Красноярский парк флоры и фауны «Роев ручей» получил в ______ часов ________ минут  «___»_____________ 20___г. следующие документы: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993"/>
        <w:gridCol w:w="1119"/>
      </w:tblGrid>
      <w:tr w:rsidR="0004373F" w:rsidRPr="0004373F" w:rsidTr="00550892">
        <w:trPr>
          <w:trHeight w:val="11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экземпляров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листов в одном экземпляре</w:t>
            </w:r>
          </w:p>
        </w:tc>
      </w:tr>
      <w:tr w:rsidR="0004373F" w:rsidRPr="0004373F" w:rsidTr="00550892">
        <w:trPr>
          <w:trHeight w:val="6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4373F" w:rsidRPr="0004373F" w:rsidRDefault="0004373F" w:rsidP="0004373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373F" w:rsidRPr="0004373F" w:rsidTr="00550892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7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4373F" w:rsidRPr="0004373F" w:rsidRDefault="0004373F" w:rsidP="0004373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3F" w:rsidRPr="0004373F" w:rsidRDefault="0004373F" w:rsidP="0004373F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Подпись и ФИО претендента (уполномоченного им лица) 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______________/_____________________________________________________/</w:t>
      </w:r>
    </w:p>
    <w:p w:rsidR="0004373F" w:rsidRPr="0004373F" w:rsidRDefault="0004373F" w:rsidP="0004373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3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t>МП</w:t>
      </w:r>
    </w:p>
    <w:p w:rsidR="00896402" w:rsidRDefault="0004373F" w:rsidP="0004373F">
      <w:r w:rsidRPr="0004373F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sectPr w:rsidR="008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C"/>
    <w:rsid w:val="0004373F"/>
    <w:rsid w:val="0010079A"/>
    <w:rsid w:val="00D61E8C"/>
    <w:rsid w:val="00F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C554-288A-4A52-8B6C-C200D835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943CCA3D2AB35325D4C138E8BF179B705EC447C2EBD27B11540312E050DB7B27DE4E35A4E3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Майнагашева</dc:creator>
  <cp:keywords/>
  <dc:description/>
  <cp:lastModifiedBy>Екатерина А. Майнагашева</cp:lastModifiedBy>
  <cp:revision>2</cp:revision>
  <dcterms:created xsi:type="dcterms:W3CDTF">2023-05-29T07:24:00Z</dcterms:created>
  <dcterms:modified xsi:type="dcterms:W3CDTF">2023-05-29T07:25:00Z</dcterms:modified>
</cp:coreProperties>
</file>